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78" w:rsidRDefault="00406678"/>
    <w:p w:rsidR="00406678" w:rsidRDefault="00406678" w:rsidP="00406678"/>
    <w:p w:rsidR="00406678" w:rsidRPr="00406678" w:rsidRDefault="00406678" w:rsidP="00406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6678" w:rsidRPr="00406678" w:rsidRDefault="00406678" w:rsidP="00406678">
      <w:pPr>
        <w:spacing w:after="52" w:line="23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Приложение № 2 </w:t>
      </w:r>
    </w:p>
    <w:p w:rsidR="00406678" w:rsidRPr="00406678" w:rsidRDefault="00406678" w:rsidP="00406678">
      <w:pPr>
        <w:spacing w:after="52" w:line="23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Программе государственных гарантий бесплатного оказания гражданам медицинской помощи на территории Республики Татарстан на 2020 год и на плановый период 2021 и 2022 годов</w:t>
      </w:r>
      <w:r w:rsidRPr="004066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406678" w:rsidRPr="00406678" w:rsidRDefault="00406678" w:rsidP="00406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406678" w:rsidRPr="00406678" w:rsidRDefault="00406678" w:rsidP="00406678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406678" w:rsidRPr="00406678" w:rsidRDefault="00406678" w:rsidP="00406678">
      <w:pPr>
        <w:spacing w:after="1" w:line="236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</w:t>
      </w:r>
    </w:p>
    <w:p w:rsidR="00406678" w:rsidRPr="00406678" w:rsidRDefault="00406678" w:rsidP="00406678">
      <w:pPr>
        <w:spacing w:after="1" w:line="231" w:lineRule="auto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лекарственных препаратов, специализированных продуктов лечебного питания, медицинских изделий, </w:t>
      </w:r>
    </w:p>
    <w:p w:rsidR="00406678" w:rsidRPr="00406678" w:rsidRDefault="00406678" w:rsidP="00406678">
      <w:pPr>
        <w:spacing w:after="1" w:line="236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реализуемых гражданам, имеющим право на безвозмездное обеспечение лекарственными препаратами </w:t>
      </w:r>
    </w:p>
    <w:p w:rsidR="00406678" w:rsidRPr="00406678" w:rsidRDefault="00406678" w:rsidP="00406678">
      <w:pPr>
        <w:spacing w:after="250" w:line="27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5170" w:type="dxa"/>
        <w:tblInd w:w="566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922"/>
        <w:gridCol w:w="2529"/>
        <w:gridCol w:w="1561"/>
        <w:gridCol w:w="331"/>
        <w:gridCol w:w="465"/>
        <w:gridCol w:w="214"/>
        <w:gridCol w:w="3385"/>
        <w:gridCol w:w="2914"/>
        <w:gridCol w:w="2849"/>
      </w:tblGrid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АТХ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Лекарственные препараты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Лекарственные формы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Примечание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 </w:t>
            </w:r>
          </w:p>
        </w:tc>
        <w:tc>
          <w:tcPr>
            <w:tcW w:w="10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ищеварительный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тракт и обмен веществ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А02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для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лечения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заболеваний,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связанных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с нарушением кислотности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А02В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гастроэзофагеальной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рефлюксной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болезни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А02ВА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блокаторы Н2-гистаминовых рецепторов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ранитидин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фамотидин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А02ВС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протонного насоса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омепразол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А03А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A03AD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папаверин и его производные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дротаверин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А03В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белладонны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А03ВА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алкалоиды белладонны, третичные амины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атропин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глазные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A03F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стимуляторы моторики желудочно-кишечного тракта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A03FA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стимуляторы моторики желудочно-кишечного тракта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метоклопрамид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приема внутрь;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А04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противорвотные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А04А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противорвотные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А04АА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блокаторы серотониновых 5НТЗ-рецепторов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ондансетрон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А05В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заболеваний печени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А05ВА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заболеваний печени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силибинин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А06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слабительные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А06А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слабительные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А06АВ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контактные слабительные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бисакодил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суппозитории;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А07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противодиарейные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кишечные противовоспалительные и противомикробные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А07Е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кишечные противовоспалительные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А07ЕС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аминосалициловая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и аналогичные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сульфасалазин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неспецифическом язвенном колите, болезни Бехтерева и ревматоидном артрите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А07ЕС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аминосалициловая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и аналогичные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месалазин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таблетки, свечи, суспензия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неспецифическом язвенном колите и болезни Бехтерева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A07F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противодиарейные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микроорганизмы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A07FA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противодиарейные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микроорганизмы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бифидобактерии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бифидум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суппозитории; таблетки; порошок для приема внутрь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детям до 3 лет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А09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А09А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А09АА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ферментные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панкреатин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– для больных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муковисцидозом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А10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сахарного диабета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A10A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инсулины и их аналоги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A10AB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короткого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действия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их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аналоги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для </w:t>
            </w:r>
          </w:p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инъекционного введения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аспарт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подкожного 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внутривенного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глулизин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лизпро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внутривенного и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растворимый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(человеческий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генноинженерный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A10AC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инсулин-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изофан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(человеческий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генноинженерный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A10AD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аспарт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двухфазный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двухфазный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(человеческий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генноинженерный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A10AE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инсулины длительного действия и их аналоги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инъек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гларгин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ционного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инсулин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детемир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А10В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гипогликемические препараты, кроме инсулинов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А10ВА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бигуаниды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метформин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A10BB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сульфонилмочевины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глибенкламид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гликлазид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таблетки; таблетки с модифицированным высвобождением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глимепирид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A10BX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репаглинид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витамины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витамины А и D, включая их комбинации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A11CA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витамин 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ретинол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приема внутрь и наружного применения (масляный)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витамин B1 и его комбинации с витаминами В6 и В12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A11DA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витамин B1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тиамин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внутримышечного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A11G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аскорбиновая кислота (витамин С), включая комбинации с другими средствами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A11GA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аскорбиновая кислота (витамин С)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аскорбиновая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внутривенного и </w:t>
            </w:r>
          </w:p>
          <w:p w:rsidR="00406678" w:rsidRPr="00406678" w:rsidRDefault="00406678" w:rsidP="00406678">
            <w:pPr>
              <w:spacing w:after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внутримышечного введения;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A11H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витаминные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A11HA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витаминные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пиридоксин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A12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минеральные добавки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A12A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кальция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A12AA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кальция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кальция глюконат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A12C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минеральные добавки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A12CX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минеральные вещества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калия и магния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аспарагинат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А14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анаболические средства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А14А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анаболические стероиды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А14АВ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эстрена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нандролон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внутримышечного введения (масляный)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Кровь и система кров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етворения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антитромботические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В01А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антитромботические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В01АА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антагонисты витамина 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варфарин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B01AC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антиагреганты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кроме гепарина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клопидогрел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после баллонной </w:t>
            </w:r>
          </w:p>
          <w:p w:rsidR="00406678" w:rsidRPr="00406678" w:rsidRDefault="00406678" w:rsidP="00406678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вазодилатации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установки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стента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сосуд в первые три месяца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антианемические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В03А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железа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В03АВ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пероральные препараты трехвалентного железа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железа (III) гидроксид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полимальтозат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для приема внутрь; сироп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В03В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витамин В12 и фолиевая кислота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В03ВА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витамин В12 (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цианокобаламин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и его аналоги)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цианокобаламин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В03ВВ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фолиевая кислота и ее производные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фолиевая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В03Х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антианемические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эпоэтин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альфа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внутривенного и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Сердечно-сосудистая  система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заболеваний сердца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С01А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сердечные гликозиды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С01АА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гликозиды наперстянки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дигоксин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С01В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антиаритмические препараты, классы I и III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C01BD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антиаритмические препараты, класс III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амиодарон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C01D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вазодилататоры для лечения заболеваний сердца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C01DA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органические нитраты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изосорбида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динитрат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изосорбида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мононитрат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7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нитроглицерин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8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спрей;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спрей – для больных, перенесших острый инфаркт миокарда, в первые шесть месяцев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диуретики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С03А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тиазидные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диуретики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С03АА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тиазиды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гидрохлоротиазид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С03С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«петлевые» диуретики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С03СА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сульфонамиды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фуросемид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C03D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калийсберегающие диуретики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C03DA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антагонисты альдостерона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спиронолактон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С04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периферические вазодилататоры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С04А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периферические вазодилататоры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С07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бета-адреноблокаторы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С07А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бета-адреноблокаторы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С07АА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неселективные бета-адреноблокаторы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пропранолол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С07АВ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селективные бета-адреноблокаторы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атенолол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бисопролол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метопролол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C07AG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альфа- и бета-адреноблокаторы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карведилол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С08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блокаторы кальциевых каналов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С08С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селективные блокаторы кальциевых каналов с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преимущест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венным действием на сосуды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С08СА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дигидропиридина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нифедипин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таблетки; таблетки пролонгированного действия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C08D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C08DA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фенилалкиламина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верапамил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С09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средства, действующие на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ренинангиотензиновую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систему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С09А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АПФ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С09АА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АПФ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каптоприл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лизиноприл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периндоприл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эналаприл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С10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гиполипидемические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С10А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гиполипидемические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11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С10АА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ингибиторы ГМГ-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редуктазы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аторвастатин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после аортокоронарного шунтирования; баллонной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вазодилатации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установки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стента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сосуд в течение первых шести месяцев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Дерматологические п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репараты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D08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антисептики и дезинфицирующие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D08AX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антисептики и дезинфицирующие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этанол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наружного применения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очеполовая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система и половые гормоны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G01A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глюкокортикоидами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G01AF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имидазола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клотримазол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гель вагинальный; таблетки вагинальные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G01AX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прочие антисептики и противомикробные препараты для лечения гинекологических заболеваний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фуразолидон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детям до 3 лет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G03BA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3-оксоандрост-4-ена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тестостерон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G03G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гонадотропины и другие стимуляторы овуляции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G03GA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гонадотропины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гонадотропин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хорионический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лиофилизаг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7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внутримышечного введения;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</w:t>
            </w:r>
          </w:p>
          <w:p w:rsidR="00406678" w:rsidRPr="00406678" w:rsidRDefault="00406678" w:rsidP="00406678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приготовления раствора для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внутримышечного и подкожного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G03H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антиандрогены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G03HA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антиандрогены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ципротерон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внутримышечного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введения масляный;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G04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препараты, применяемые в урологии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G04C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G04CA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альфа-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адреноблокаторы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доксазозин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хронических урологических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Гормональные препарат ы системного действия, кроме половых гормонов и инсулинов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гормоны гипофиза и гипоталамуса и их аналоги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H01A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гормоны передней доли гипофиза и их аналоги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H01AC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соматропин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его агонисты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соматропин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раствора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H01B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гормоны задней доли гипофиза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H01BA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вазопрессин и его аналоги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десмопрессин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H02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кортикостероиды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H02A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кортикостероиды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H02AA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минералокортикоиды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флудрокортизон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H02AB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глюкокортикоиды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бетаметазон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крем для наружного применения;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мазь для наружного применения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гидрокортизон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8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мазь;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дексаметазон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метилпреднизолон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Н03А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щитовидной железы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Н03АА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гормоны щитовидной железы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левотироксин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натрия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Н03В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антитиреоидные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Н03ВВ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серосодержащие производные имидазола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тиамазол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омикробные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системного действия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антибактериальные препараты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тетрациклины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тетрациклины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доксициклин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бета-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лактамные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антибактериальные препараты: пенициллины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J01CA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пенициллины широкого спектра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амоксициллин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7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J01CE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пенициллины, чувствительные к бета-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лактамазам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бензатина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бензилпенициллин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приготовления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суспензии для внутримышечного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J01D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другие бета-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лактамные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антибактериальные препараты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J01DB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цефалоспорины 1-го поколения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цефазолин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приготовления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внутримышечного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J01E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сульфаниламиды 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триметоприм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J01EE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комбинированные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препараты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сульфаниламидов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триметоприма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включая производные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тримоксазол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J01F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макролиды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линкозамиды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стрептограмины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J01FA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макролиды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азитромицин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порошок для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приготовления суспензии для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приема внутрь (для детей);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приготовления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суспензии для приема внутрь –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детям до 3 лет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J01G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аминогликозиды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J01GB 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аминогликозиды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амикацин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канамицин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J01M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антибактериальные препараты, 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хинолона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J01MA 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фторхинолоны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офлоксацин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ципрофлоксацин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J02A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противогрибковые препараты системного действия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J02AA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антибиотики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нистатин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J02AC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триазола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флуконазол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препараты, активные в отношении микобактерий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J04A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противотуберкулезные препараты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J04AA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аминосалициловая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и ее производные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аминосалициловая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J04AB 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антибиотики 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капреомицин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приготовления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внутривенного и внутримышечного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рифабутин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рифампицин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циклосерин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J04AC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гидразиды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изониазид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J04AD 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тиокарбамида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протионамид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этионамид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J04AK 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противотуберкулезные препараты 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пиразинамид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этамбутол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изоникотиноилгидра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железа сульфат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J04AM 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комбинированные противотуберкулезные препараты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изониазид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пиразинамид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рифампицин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этамбутол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туберкулезом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противолепрозные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J04BA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противолепрозные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дапсон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J05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противовирусные препараты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J05A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противовирусные препараты прямого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13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J05AB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ацикловир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больных, больных СПИД,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гематологическими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гемобластозами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наследственными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J05AE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ВИЧ-протеаз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индинавир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нелфинавир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приема внутрь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ритонавир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саквинавир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J05AF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нуклеозиды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нуклеотиды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–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ингибиторы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обратной </w:t>
            </w:r>
          </w:p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транскриптазы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диданозин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4" w:line="23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кишечнорастворимые; порошок для приготовления раствора для приема внутрь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детей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зидовудин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раствор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приема внутрь;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ламивудин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приема внутрь;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ставудин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порошок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приготовления раствора для приема внутрь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фосфазид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J05AG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ненуклеозидные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ингибиторы обратной транскриптазы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невирапин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приема внутрь;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J05AR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зидовудин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ламивудин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СПИД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опухолевые препараты и  иммуномодуляторы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противоопухолевые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алкилирующие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L01AA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аналоги азотистого иприта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мелфалан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хлорамбуцил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циклофосфамид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приготовления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инъекционного раствора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больных; при ревматоидном артрите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L01AB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алкилсульфонаты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бусульфан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гематологическими 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гемобластозами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наследственными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L01AD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нитрозомочевины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ломустин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L01AX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алкилирующие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дакарбазин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внутривенного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L01В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антиметаболиты 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L01BA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аналоги фолиевой кислоты 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метотрексат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инъекций; раствор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больных; при ревматоидном артрите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L01BB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аналоги пурина 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меркаптопурин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гематологическими 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гемобластозами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406678" w:rsidRPr="00406678" w:rsidRDefault="00406678" w:rsidP="00406678">
            <w:pPr>
              <w:spacing w:after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наследственными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L01BC 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аналоги пиримидина 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гемцитабин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капецитабин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фторурацил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внутрисосудистого введения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06678" w:rsidRPr="00406678" w:rsidTr="00FE1EF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цитарабин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инъекций; раствор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L01C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алкалоиды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растительного природные вещества 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происхождения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L01CA 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алкалоиды барвинка и их аналоги 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винбластин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внутривенного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винкристин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внутривенного введения; раствор для внутривенного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винорелбин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11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L01CB 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подофиллотоксина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этопозид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концентрат для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приготовления раствора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больных, больных гематологическими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гемобластозами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наследственными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L01CD 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таксаны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доцетаксел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паклитаксел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L01DB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антрациклины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родственные соединения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доксорубицин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внутрисосудистого и внутрипузырного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эпирубицин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</w:t>
            </w:r>
          </w:p>
          <w:p w:rsidR="00406678" w:rsidRPr="00406678" w:rsidRDefault="00406678" w:rsidP="00406678">
            <w:pPr>
              <w:spacing w:after="37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внутрисосудистого и внутрипузырного введения;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внутрисосудистого и внутрипузырного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L01DC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противоопухолевые антибиотики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блеомицин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раствора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митомицин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приготовления раствора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противоопухолевые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L01XA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платины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карбоплатин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</w:t>
            </w:r>
          </w:p>
          <w:p w:rsidR="00406678" w:rsidRPr="00406678" w:rsidRDefault="00406678" w:rsidP="00406678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приготовления раствора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оксалиплатин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цисплатин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раствор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69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L01XX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прочие противоопухолевые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аспарагиназа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раствора для внутривенного и внутримышечного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гидроксикарбамид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больных, больных гематологическими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гемобластозами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наследственными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иринотекан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противоопухолевые гормональные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гормоны и родственные соединения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L02AB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гестагены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медроксипрогестерон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внутримышечного введения;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9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L02AE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аналоги гонадотропин-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рилизинг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гормона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бусерелин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суспензии для внутримышечного введения пролонгированного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действия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гозерелин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капсула для подкожного введения пролонгированного действия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трипторелин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суспензии для внутримышечного введения пролонгированного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действия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антагонисты гормонов и родственные соединения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L02BA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антиэстрогены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тамоксифен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L02BB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антиандрогены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бикалутамид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флутамид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L02BG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ароматазы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анастрозол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иммуностимуляторы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L03A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иммуностимуляторы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11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L03AA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колониестимулирующие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факторы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филграстим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внутривенного и подкожного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больных, больных гематологическими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гемобластозами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наследственными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L03AB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интерфероны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интерферон альфа-2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инъекций; раствор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больных, больных гематологическими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</w:p>
          <w:p w:rsidR="00406678" w:rsidRPr="00406678" w:rsidRDefault="00406678" w:rsidP="00406678">
            <w:pPr>
              <w:spacing w:after="34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наследственными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больных вирусным гепатитом В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(дети)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L04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иммунодепрессанты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L04A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иммунодепрессанты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L04AA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селективные иммунодепрессанты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микофенолата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мофетил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после пересадки органов и тканей </w:t>
            </w:r>
          </w:p>
        </w:tc>
      </w:tr>
      <w:tr w:rsidR="00406678" w:rsidRPr="00406678" w:rsidTr="00FE1EF2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микофеноловая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таблетки, покрытые кишечнорастворимой оболочкой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после пересадки органов и тканей </w:t>
            </w:r>
          </w:p>
        </w:tc>
      </w:tr>
      <w:tr w:rsidR="00406678" w:rsidRPr="00406678" w:rsidTr="00FE1EF2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L04AD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кальциневрина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циклоспорин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концентрат для </w:t>
            </w:r>
          </w:p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приготовления раствора для </w:t>
            </w:r>
          </w:p>
          <w:p w:rsidR="00406678" w:rsidRPr="00406678" w:rsidRDefault="00406678" w:rsidP="00406678">
            <w:pPr>
              <w:spacing w:after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раствор для приема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внутрь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больных, больных гематологическими </w:t>
            </w:r>
          </w:p>
          <w:p w:rsidR="00406678" w:rsidRPr="00406678" w:rsidRDefault="00406678" w:rsidP="00406678">
            <w:pPr>
              <w:spacing w:after="3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заболеваниями,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гемобластозами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цитопениями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наследственными </w:t>
            </w:r>
          </w:p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гемопатиями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после пересадки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органов и тканей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L04AX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иммунодепрессанты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азатиоприн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Костно-мышечная с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истема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M01A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нестероидные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противовоспалительные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противоревматические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M01AB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диклофенак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внутримышечного введения;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кегоролак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M01AC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оксикамы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мелоксикам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детей с ювенильным ревматоидным артритом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M01AE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пропионовой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ибупрофен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гель для наружного применения;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приема внутрь;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M01C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базисные противоревматические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M01CC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пеницилламин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подобные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пеницилламин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миорелаксанты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М03А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миорелаксанты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периферического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М03В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миорелаксанты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центрального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М03ВХ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миорелаксанты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центрального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баклофен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тизанидин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толперизон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М04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противоподагрические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М04А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противоподагрические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М04АА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образования мочевой кислоты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аллопуринол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М05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заболеваний костей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М05В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М05ВА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бифосфонаты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золедроновая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концентрат для приготовления </w:t>
            </w:r>
          </w:p>
          <w:p w:rsidR="00406678" w:rsidRPr="00406678" w:rsidRDefault="00406678" w:rsidP="00406678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раствора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приготовления раствора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инфузий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Нервная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анестетики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N01А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общей анестезии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N01АН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опиоидные анальгетики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тримеперидин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анальгетики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опиоиды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природные алкалоиды опия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морфин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инъекций;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N02AB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фенилпиперидина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фентанил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трансдермальная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терапевтическая система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N02AX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опиоиды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трамадол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раствор для инъекций; суппозитории ректальные;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анальгетики и антипиретики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N02BA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салициловая кислота и ее производные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ацетилсалициловая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N02BE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анилиды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парацетамол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сироп;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суппозитории ректальные;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противоэпилептические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противоэпилептические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барбитураты и их производные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бензобарбитал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фенобарбитал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таблетки, порошок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гидантоина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фенитоин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сукцинимида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этосуксимид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N03AE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бензодиазепина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клоназепам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N03AF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карбоксамида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карбамазепин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таблетки; таблетки пролонгированного действия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N03AG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жирных кислот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вальпроевая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сироп; таблетки; таблетки пролонгированного действия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N03AX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противоэпилептические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ламотриджин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N04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противопаркинсонические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N04A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антихолинергические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N04AA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третичные амины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тригексифенидил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N04B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дофаминергические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N04BA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допа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ее производные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леводопа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бенсеразид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леводопа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карбидопа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N04BC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агонисты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дофаминовых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рецепторов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пирибедил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с контролируемым высвобождением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болезни Паркинсона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психотропные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антипсихотические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алифатические 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фенотиазина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левомепромазин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таблетки, покрытые оболочкой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хлорпромазин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8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драже;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пиперазиновые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фенотиазина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перфеназин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таблетки, покрытые оболочкой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трифлуоперазин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флуфеназин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внутримышечного введения (масляный)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N05AC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пиперидиновые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фенотиазина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перициазин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раствор для приема внутрь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тиоридазин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бутирофенона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галоперидол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для приема внутрь; раствор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внутримышечного введения (масляный);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N05AF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тиоксантена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хлорпротиксен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N05AH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диазепины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оксазепины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тиазепины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оксепины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клозапин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N05AL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бензамиды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сульпирид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психических расстройствах, шизофрении, эпилепсии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N05AN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лития карбонат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анксиолитики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N05BA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бензодиазепина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бромдигидрохлорфенилбензодиазепин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диазепам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N05ВХ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анксиолитики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тетраметилтетрааза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бициклооктандион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снотворные и седативные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N05CD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бензодиазенина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нитразепам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психических расстройствах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N06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психоаналептики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N06A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антидепрессанты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N06AA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амитриптилин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N06B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психостимуляторы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гиперактивностью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ноотропные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N06BX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психостимуляторы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ноотропные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винпоцетин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пирацетам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36" w:lineRule="auto"/>
              <w:ind w:righ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капсулы; таблетки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гопантеновая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циннаризин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детей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N07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N07A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парасимпатомиметики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N07AA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антихолинэстеразные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неостигмина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метилсульфат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пиридостигмина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бромид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N07X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Противопар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азитарные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препараты, инсектициды и репелленты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противопротозойные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P01А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P01AB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нитроимидазола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метронидазол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P01В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противомалярийные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P01BA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аминохинолины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хлорохин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P02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противогельминтные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P02B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трематодоза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P02BA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хинолина и родственные соединения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празиквантел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P02C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лечения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нематодоза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P02CA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бензимидазола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мебендазол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P02CC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производные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тетрагидропиримидина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пирантел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приема внутрь;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 </w:t>
            </w: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Препараты для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чения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обструктивных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заболеваний дыхательных путей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R03AC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селективные бета 2-адреномиметики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сальбутамол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ингаляций; раствор для ингаляций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формотерол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ингаляций; порошок для ингаляций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R03AK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адренергические средства в комбинации с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глюкокортикоидами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или другими препаратами, кроме анти-</w:t>
            </w:r>
          </w:p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холинергических средств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беклометазон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формотерол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 дозированный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салметерол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флутиказон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дозированный; порошок для ингаляций дозированный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бронхиальной астмой тяжелого течения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будесонид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формотерол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ингаляций дозированный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больных бронхиальной астмой тяжелого течения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R03AL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адренергические средства в комбинации с антихолинергическими средствами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ипратропия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бромид + фенотерол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дозированный; раствор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ингаляций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средства для лечения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обструктивных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68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R03BA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глюкокортикоиды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будесонид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порошок для ингаляций; суспензия для ингаляций дозированная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суспензия для ингаляций – для детей до 3 лет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беклометазон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 дозированный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7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R03BB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антихолинергические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ипратропия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бромид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 </w:t>
            </w:r>
          </w:p>
          <w:p w:rsidR="00406678" w:rsidRPr="00406678" w:rsidRDefault="00406678" w:rsidP="00406678">
            <w:pPr>
              <w:spacing w:after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дозированный; раствор для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ингаляций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R03BC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противоаллергические средства, кроме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глюкокортикоидов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кромоглициевая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кислота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аэрозоль для ингаляций дозированный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92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R03DA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ксантины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аминофиллин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внутривенного введения; раствор для </w:t>
            </w:r>
          </w:p>
          <w:p w:rsidR="00406678" w:rsidRPr="00406678" w:rsidRDefault="00406678" w:rsidP="00406678">
            <w:pPr>
              <w:spacing w:after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внутримышечного введения;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теофиллин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пролонгированного действия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R05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противокашлевые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препараты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средства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для </w:t>
            </w: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лечения простудных заболеваний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ацетилцистеин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R05CB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муколитические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амброксол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8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сироп;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R06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антигистаминные средства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R06A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антигистаминные средства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R06AA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эфиры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алкиламинов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дифенгидрамин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взрослых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R06AC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замещенные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этилендиамины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хлоропирамин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R06AX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лоратадин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сироп;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сироп – детям до 3 лет </w:t>
            </w:r>
          </w:p>
        </w:tc>
      </w:tr>
      <w:tr w:rsidR="00406678" w:rsidRPr="00406678" w:rsidTr="00FE1EF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кетотифен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ind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сироп; 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сироп – детям до 3 лет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Органы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чувст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S01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офтальмологические препараты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S01AV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сульфонамиды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сульфацетамид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глазные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детям до 3 лет </w:t>
            </w:r>
          </w:p>
        </w:tc>
      </w:tr>
      <w:tr w:rsidR="00406678" w:rsidRPr="00406678" w:rsidTr="00FE1EF2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S01EB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D64BCF">
            <w:pPr>
              <w:spacing w:line="276" w:lineRule="auto"/>
              <w:ind w:left="67" w:hanging="149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парасимпатомиметики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пилокарпин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глазные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S01EC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ингибиторы карбоангидразы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ацетазоламид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таблетки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S01E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противоглаукомные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и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миотические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S01EB 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бета-адреноблокаторы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тимолол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глазные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бетаксолол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глазные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S01XA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прочие препараты для лечения заболеваний глаз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таурин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капли глазные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V03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лечебные с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редства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06678" w:rsidRPr="00406678" w:rsidTr="00FE1EF2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V03A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другие лечебные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06678" w:rsidRPr="00406678" w:rsidTr="00FE1EF2">
        <w:trPr>
          <w:trHeight w:val="11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V03AF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дезинтоксикационные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препараты для противоопухолевой терапии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кальция </w:t>
            </w: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фолинат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7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лиофилизат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приготовления раствора для внутривенного и внутримышечного введения; </w:t>
            </w:r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онкологических больных </w:t>
            </w:r>
          </w:p>
        </w:tc>
      </w:tr>
      <w:tr w:rsidR="00406678" w:rsidRPr="00406678" w:rsidTr="00FE1EF2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V03AX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прочие лечебные средства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диметилоксобутилфо</w:t>
            </w:r>
            <w:proofErr w:type="spellEnd"/>
          </w:p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сфонилдиметилат</w:t>
            </w:r>
            <w:proofErr w:type="spellEnd"/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раствор для приема внутрь и наружного применения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78" w:rsidRPr="00406678" w:rsidRDefault="00406678" w:rsidP="00406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6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406678" w:rsidRPr="00406678" w:rsidRDefault="00406678" w:rsidP="00406678">
      <w:pP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06678" w:rsidRPr="00406678" w:rsidRDefault="00406678" w:rsidP="00406678">
      <w:pPr>
        <w:numPr>
          <w:ilvl w:val="0"/>
          <w:numId w:val="13"/>
        </w:numPr>
        <w:spacing w:after="40" w:line="23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Специализированные продукты лечебного питания для детей дошкольного и школьного возраста (белковые </w:t>
      </w:r>
      <w:proofErr w:type="spellStart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>гидролизаты</w:t>
      </w:r>
      <w:proofErr w:type="spellEnd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больных </w:t>
      </w:r>
      <w:proofErr w:type="spellStart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>фенилкетонурией</w:t>
      </w:r>
      <w:proofErr w:type="spellEnd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406678" w:rsidRPr="00406678" w:rsidRDefault="00406678" w:rsidP="00406678">
      <w:pPr>
        <w:numPr>
          <w:ilvl w:val="0"/>
          <w:numId w:val="13"/>
        </w:numPr>
        <w:spacing w:after="40" w:line="23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Медицинские изделия (предметы ухода за больными): </w:t>
      </w:r>
    </w:p>
    <w:p w:rsidR="00406678" w:rsidRPr="00406678" w:rsidRDefault="00406678" w:rsidP="00406678">
      <w:pPr>
        <w:spacing w:after="40" w:line="236" w:lineRule="auto"/>
        <w:ind w:right="104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вата – для хирургических больных; бинты – для хирургических больных; </w:t>
      </w:r>
    </w:p>
    <w:p w:rsidR="00406678" w:rsidRPr="00406678" w:rsidRDefault="00406678" w:rsidP="00406678">
      <w:pPr>
        <w:spacing w:after="40" w:line="236" w:lineRule="auto"/>
        <w:ind w:right="78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шприц-ручки для введения гормона роста и иглы к ним; инсулиновые шприцы и иглы к ним, шприц-ручки и иглы к ним; </w:t>
      </w:r>
    </w:p>
    <w:p w:rsidR="00406678" w:rsidRPr="00406678" w:rsidRDefault="00406678" w:rsidP="00406678">
      <w:pPr>
        <w:spacing w:after="40" w:line="236" w:lineRule="auto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тест-полоски к </w:t>
      </w:r>
      <w:proofErr w:type="spellStart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>глюкометрам</w:t>
      </w:r>
      <w:proofErr w:type="spellEnd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определения глюкозы в крови – для больных с инсулинозависимым сахарным диабетом (I типа), для детей, </w:t>
      </w:r>
    </w:p>
    <w:p w:rsidR="00406678" w:rsidRPr="00406678" w:rsidRDefault="00406678" w:rsidP="00406678">
      <w:pPr>
        <w:spacing w:after="40" w:line="236" w:lineRule="auto"/>
        <w:ind w:right="25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подростков, беременных женщин; катетеры </w:t>
      </w:r>
      <w:proofErr w:type="spellStart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>Фолея</w:t>
      </w:r>
      <w:proofErr w:type="spellEnd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>Нелатона</w:t>
      </w:r>
      <w:proofErr w:type="spellEnd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 – для онкологических больных; катетеры </w:t>
      </w:r>
      <w:proofErr w:type="spellStart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>Пеццера</w:t>
      </w:r>
      <w:proofErr w:type="spellEnd"/>
      <w:r w:rsidRPr="00406678">
        <w:rPr>
          <w:rFonts w:ascii="Times New Roman" w:eastAsia="Times New Roman" w:hAnsi="Times New Roman" w:cs="Times New Roman"/>
          <w:color w:val="000000"/>
          <w:lang w:eastAsia="ru-RU"/>
        </w:rPr>
        <w:t xml:space="preserve">; мочеприемники; калоприемники; аптечка новорожденного; очки для коррекции зрения лицам, имевшим ранения, связанные с повреждением орбиты глаза и прилегающей к ней области. </w:t>
      </w:r>
    </w:p>
    <w:p w:rsidR="00735468" w:rsidRPr="00406678" w:rsidRDefault="00735468" w:rsidP="00406678"/>
    <w:sectPr w:rsidR="00735468" w:rsidRPr="00406678" w:rsidSect="00406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4F7E"/>
    <w:multiLevelType w:val="hybridMultilevel"/>
    <w:tmpl w:val="949469FA"/>
    <w:lvl w:ilvl="0" w:tplc="3BF810C8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6019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A0C60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8105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26B3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2CABD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94AAC8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E9612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C90B8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7932E4"/>
    <w:multiLevelType w:val="multilevel"/>
    <w:tmpl w:val="305C9674"/>
    <w:lvl w:ilvl="0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D4A86"/>
    <w:multiLevelType w:val="hybridMultilevel"/>
    <w:tmpl w:val="7BA01BE0"/>
    <w:lvl w:ilvl="0" w:tplc="AAE81C66">
      <w:start w:val="1"/>
      <w:numFmt w:val="decimal"/>
      <w:lvlText w:val="%1.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0CA10">
      <w:start w:val="1"/>
      <w:numFmt w:val="lowerLetter"/>
      <w:lvlText w:val="%2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10E4">
      <w:start w:val="1"/>
      <w:numFmt w:val="lowerRoman"/>
      <w:lvlText w:val="%3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A37AE">
      <w:start w:val="1"/>
      <w:numFmt w:val="decimal"/>
      <w:lvlText w:val="%4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0AD7A">
      <w:start w:val="1"/>
      <w:numFmt w:val="lowerLetter"/>
      <w:lvlText w:val="%5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4A68C">
      <w:start w:val="1"/>
      <w:numFmt w:val="lowerRoman"/>
      <w:lvlText w:val="%6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2717E">
      <w:start w:val="1"/>
      <w:numFmt w:val="decimal"/>
      <w:lvlText w:val="%7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82BE8">
      <w:start w:val="1"/>
      <w:numFmt w:val="lowerLetter"/>
      <w:lvlText w:val="%8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EC4C6">
      <w:start w:val="1"/>
      <w:numFmt w:val="lowerRoman"/>
      <w:lvlText w:val="%9"/>
      <w:lvlJc w:val="left"/>
      <w:pPr>
        <w:ind w:left="7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B5156B"/>
    <w:multiLevelType w:val="hybridMultilevel"/>
    <w:tmpl w:val="DC8C97F0"/>
    <w:lvl w:ilvl="0" w:tplc="4858C9E6">
      <w:start w:val="6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EF2D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C6AF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C8E1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E728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A0AB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A3AF8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0A9E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6C3C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A4085"/>
    <w:multiLevelType w:val="hybridMultilevel"/>
    <w:tmpl w:val="D9EE3B2C"/>
    <w:lvl w:ilvl="0" w:tplc="58DAF750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4A2D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8233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8F4F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040C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ED6D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B7D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EDE6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AB2B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2F6BC4"/>
    <w:multiLevelType w:val="multilevel"/>
    <w:tmpl w:val="28BAEF06"/>
    <w:lvl w:ilvl="0">
      <w:start w:val="6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CB18B0"/>
    <w:multiLevelType w:val="hybridMultilevel"/>
    <w:tmpl w:val="8FC6323E"/>
    <w:lvl w:ilvl="0" w:tplc="CC743108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84E7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21C9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2034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F2EB8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2E71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F47C4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C70D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AAAC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646C7E"/>
    <w:multiLevelType w:val="multilevel"/>
    <w:tmpl w:val="D956768E"/>
    <w:lvl w:ilvl="0">
      <w:start w:val="1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030271"/>
    <w:multiLevelType w:val="multilevel"/>
    <w:tmpl w:val="CB0AB19A"/>
    <w:lvl w:ilvl="0">
      <w:start w:val="14"/>
      <w:numFmt w:val="decimal"/>
      <w:lvlText w:val="%1."/>
      <w:lvlJc w:val="left"/>
      <w:pPr>
        <w:ind w:left="5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CD08FB"/>
    <w:multiLevelType w:val="hybridMultilevel"/>
    <w:tmpl w:val="5BB0F4E8"/>
    <w:lvl w:ilvl="0" w:tplc="20AE1F86">
      <w:start w:val="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AEBF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6EC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EEC2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80012A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A7EB2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2EAF8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6F008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BD8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570BF9"/>
    <w:multiLevelType w:val="hybridMultilevel"/>
    <w:tmpl w:val="1D4EA882"/>
    <w:lvl w:ilvl="0" w:tplc="01C66280">
      <w:start w:val="1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23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07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26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9EE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86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8D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CA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C1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F97A15"/>
    <w:multiLevelType w:val="hybridMultilevel"/>
    <w:tmpl w:val="6ECAA662"/>
    <w:lvl w:ilvl="0" w:tplc="96E8AB8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44AE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229E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B831B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27D6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6F85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CC3F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2B9C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2B02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4432E8"/>
    <w:multiLevelType w:val="hybridMultilevel"/>
    <w:tmpl w:val="72D4CEF2"/>
    <w:lvl w:ilvl="0" w:tplc="BFB28A44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CB63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769B6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A5F7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2B0B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AC7B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AF48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CF936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8D47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8"/>
    <w:rsid w:val="00406678"/>
    <w:rsid w:val="00735468"/>
    <w:rsid w:val="00D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8C15-0427-4220-98F8-19F4571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678"/>
  </w:style>
  <w:style w:type="table" w:customStyle="1" w:styleId="TableGrid">
    <w:name w:val="TableGrid"/>
    <w:rsid w:val="004066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 Талгатовна Муртазина</dc:creator>
  <cp:keywords/>
  <dc:description/>
  <cp:lastModifiedBy>Файруза Талгатовна Муртазина</cp:lastModifiedBy>
  <cp:revision>2</cp:revision>
  <dcterms:created xsi:type="dcterms:W3CDTF">2020-02-13T07:40:00Z</dcterms:created>
  <dcterms:modified xsi:type="dcterms:W3CDTF">2020-02-13T07:40:00Z</dcterms:modified>
</cp:coreProperties>
</file>